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6EA1C8A1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5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7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</w:hyperlink>
      <w:r w:rsidRPr="00647BA9">
        <w:rPr>
          <w:rFonts w:ascii="Times New Roman" w:hAnsi="Times New Roman" w:cs="Times New Roman"/>
        </w:rPr>
        <w:t xml:space="preserve">; телефон: (4722) 52-94-18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709977B1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Помещени</w:t>
      </w:r>
      <w:r w:rsidR="00AF075C" w:rsidRPr="00647BA9">
        <w:rPr>
          <w:rFonts w:ascii="Times New Roman" w:hAnsi="Times New Roman" w:cs="Times New Roman"/>
          <w:b/>
        </w:rPr>
        <w:t>я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F075C" w:rsidRPr="00647BA9">
        <w:rPr>
          <w:rFonts w:ascii="Times New Roman" w:hAnsi="Times New Roman" w:cs="Times New Roman"/>
          <w:b/>
        </w:rPr>
        <w:t>ов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F075C" w:rsidRPr="00647BA9">
        <w:rPr>
          <w:rFonts w:ascii="Times New Roman" w:hAnsi="Times New Roman" w:cs="Times New Roman"/>
          <w:b/>
        </w:rPr>
        <w:t>ю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9A26E6" w14:textId="5B47DC69" w:rsidR="00AF075C" w:rsidRPr="00647BA9" w:rsidRDefault="00AF075C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Нежилые помещения №№ 4</w:t>
      </w:r>
      <w:r w:rsidR="00CB57FB" w:rsidRPr="00647BA9">
        <w:rPr>
          <w:rFonts w:ascii="Times New Roman" w:hAnsi="Times New Roman" w:cs="Times New Roman"/>
        </w:rPr>
        <w:t>15, 417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 w:rsidRPr="00647BA9">
        <w:rPr>
          <w:rFonts w:ascii="Times New Roman" w:hAnsi="Times New Roman" w:cs="Times New Roman"/>
        </w:rPr>
        <w:t>4. Кадастровый номер 31:16:0101001:6993, помещени</w:t>
      </w:r>
      <w:r w:rsidR="00CB57FB" w:rsidRPr="00647BA9"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</w:t>
      </w:r>
      <w:r w:rsidR="00CB57FB" w:rsidRPr="00647BA9">
        <w:rPr>
          <w:rFonts w:ascii="Times New Roman" w:hAnsi="Times New Roman" w:cs="Times New Roman"/>
        </w:rPr>
        <w:t>№</w:t>
      </w:r>
      <w:r w:rsidRPr="00647BA9">
        <w:rPr>
          <w:rFonts w:ascii="Times New Roman" w:hAnsi="Times New Roman" w:cs="Times New Roman"/>
        </w:rPr>
        <w:t xml:space="preserve"> </w:t>
      </w:r>
      <w:r w:rsidR="00CB57FB" w:rsidRPr="00647BA9">
        <w:rPr>
          <w:rFonts w:ascii="Times New Roman" w:hAnsi="Times New Roman" w:cs="Times New Roman"/>
        </w:rPr>
        <w:t>8, 9</w:t>
      </w:r>
      <w:r w:rsidRPr="00647BA9">
        <w:rPr>
          <w:rFonts w:ascii="Times New Roman" w:hAnsi="Times New Roman" w:cs="Times New Roman"/>
        </w:rPr>
        <w:t xml:space="preserve"> на поэтажном плане (3 этаж 1 уровень) технического паспорта встроенного помещения от 29 марта 2011 года, общей площадью </w:t>
      </w:r>
      <w:r w:rsidR="00CB57FB" w:rsidRPr="00647BA9"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>1,</w:t>
      </w:r>
      <w:r w:rsidR="00CB57FB" w:rsidRPr="00647BA9">
        <w:rPr>
          <w:rFonts w:ascii="Times New Roman" w:hAnsi="Times New Roman" w:cs="Times New Roman"/>
        </w:rPr>
        <w:t>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помещение.</w:t>
      </w:r>
    </w:p>
    <w:p w14:paraId="55D312F4" w14:textId="77777777" w:rsidR="00AF075C" w:rsidRPr="00647BA9" w:rsidRDefault="00AF075C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68CCD918" w:rsidR="00AF075C" w:rsidRPr="00647BA9" w:rsidRDefault="00AF075C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 w:rsidR="00574F48"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и иных платежей) – 350 (Триста пятьдесят) рублей 00 копеек.</w:t>
      </w:r>
    </w:p>
    <w:p w14:paraId="0DB8E680" w14:textId="77777777" w:rsidR="00F2190F" w:rsidRPr="00647BA9" w:rsidRDefault="00F2190F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A42744" w14:textId="10FA61AB" w:rsidR="00F2190F" w:rsidRPr="00647BA9" w:rsidRDefault="00F2190F" w:rsidP="00F2190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713.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 w:rsidRPr="00647BA9">
        <w:rPr>
          <w:rFonts w:ascii="Times New Roman" w:hAnsi="Times New Roman" w:cs="Times New Roman"/>
        </w:rPr>
        <w:t>7. Кадастровый номер 31:16:0101001:6993, помещение № 21 на поэтажном плане (6 этаж 1 уровень) технического паспорта встроенного помещения от 29 марта 2011 года, общей площадью 52,2 кв.м. Целевое назначение имущества – офисное помещение.</w:t>
      </w:r>
    </w:p>
    <w:p w14:paraId="41835E4E" w14:textId="77777777" w:rsidR="00F2190F" w:rsidRPr="00647BA9" w:rsidRDefault="00F2190F" w:rsidP="00F2190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C5A0E3" w14:textId="3ADA23F6" w:rsidR="00F2190F" w:rsidRPr="00647BA9" w:rsidRDefault="00F2190F" w:rsidP="00F2190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 w:rsidR="00574F48"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и иных платежей) – 350 (Триста пятьдесят) рублей 00 копеек. </w:t>
      </w:r>
    </w:p>
    <w:p w14:paraId="4BFAD931" w14:textId="77777777" w:rsidR="007B4E40" w:rsidRPr="00647BA9" w:rsidRDefault="007B4E40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10E19BE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CB57FB" w:rsidRPr="00647BA9">
        <w:rPr>
          <w:rFonts w:ascii="Times New Roman" w:hAnsi="Times New Roman" w:cs="Times New Roman"/>
          <w:color w:val="0000FF"/>
        </w:rPr>
        <w:t>22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="00CB57FB" w:rsidRPr="00647BA9">
        <w:rPr>
          <w:rFonts w:ascii="Times New Roman" w:hAnsi="Times New Roman" w:cs="Times New Roman"/>
          <w:color w:val="0000FF"/>
        </w:rPr>
        <w:t>янва</w:t>
      </w:r>
      <w:r w:rsidR="00794734" w:rsidRPr="00647BA9">
        <w:rPr>
          <w:rFonts w:ascii="Times New Roman" w:hAnsi="Times New Roman" w:cs="Times New Roman"/>
          <w:color w:val="0000FF"/>
        </w:rPr>
        <w:t>ря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8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6579BCF2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Документация также предоставляется заинтересованному лицу лично по адресу: 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 2а, корпус 2, этаж 4, офис 427/429, (тел. для справок (4722) 52-94-18)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CB57FB" w:rsidRPr="00647BA9">
        <w:rPr>
          <w:rFonts w:ascii="Times New Roman" w:hAnsi="Times New Roman"/>
          <w:color w:val="0000FF"/>
        </w:rPr>
        <w:t>30 января 2024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0A5280C2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31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янва</w:t>
      </w:r>
      <w:r w:rsidR="00794734" w:rsidRPr="00647BA9">
        <w:rPr>
          <w:rFonts w:ascii="Times New Roman" w:hAnsi="Times New Roman"/>
          <w:color w:val="0000FF"/>
          <w:sz w:val="22"/>
          <w:szCs w:val="22"/>
          <w:lang w:val="ru-RU"/>
        </w:rPr>
        <w:t>ря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202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4</w:t>
      </w:r>
      <w:r w:rsidR="002D47F2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в 11 часов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1A225B16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CB57FB" w:rsidRPr="00647BA9">
        <w:rPr>
          <w:rFonts w:ascii="Times New Roman" w:hAnsi="Times New Roman"/>
          <w:color w:val="0000FF"/>
        </w:rPr>
        <w:t>31</w:t>
      </w:r>
      <w:r w:rsidR="00794734" w:rsidRPr="00647BA9">
        <w:rPr>
          <w:rFonts w:ascii="Times New Roman" w:hAnsi="Times New Roman" w:cs="Times New Roman"/>
          <w:color w:val="0000FF"/>
        </w:rPr>
        <w:t> </w:t>
      </w:r>
      <w:r w:rsidR="00CB57FB" w:rsidRPr="00647BA9">
        <w:rPr>
          <w:rFonts w:ascii="Times New Roman" w:hAnsi="Times New Roman" w:cs="Times New Roman"/>
          <w:color w:val="0000FF"/>
        </w:rPr>
        <w:t>январ</w:t>
      </w:r>
      <w:r w:rsidR="00794734" w:rsidRPr="00647BA9">
        <w:rPr>
          <w:rFonts w:ascii="Times New Roman" w:hAnsi="Times New Roman" w:cs="Times New Roman"/>
          <w:color w:val="0000FF"/>
        </w:rPr>
        <w:t>я </w:t>
      </w:r>
      <w:r w:rsidR="002D47F2"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="002D47F2" w:rsidRPr="00647BA9">
        <w:rPr>
          <w:rFonts w:ascii="Times New Roman" w:hAnsi="Times New Roman" w:cs="Times New Roman"/>
          <w:color w:val="0000FF"/>
        </w:rPr>
        <w:t> года</w:t>
      </w:r>
      <w:r w:rsidR="002D47F2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353E9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565803423">
    <w:abstractNumId w:val="7"/>
  </w:num>
  <w:num w:numId="2" w16cid:durableId="798573290">
    <w:abstractNumId w:val="4"/>
  </w:num>
  <w:num w:numId="3" w16cid:durableId="427119415">
    <w:abstractNumId w:val="13"/>
  </w:num>
  <w:num w:numId="4" w16cid:durableId="1803696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44022">
    <w:abstractNumId w:val="11"/>
  </w:num>
  <w:num w:numId="6" w16cid:durableId="821391475">
    <w:abstractNumId w:val="3"/>
  </w:num>
  <w:num w:numId="7" w16cid:durableId="398332252">
    <w:abstractNumId w:val="8"/>
  </w:num>
  <w:num w:numId="8" w16cid:durableId="1327436538">
    <w:abstractNumId w:val="2"/>
  </w:num>
  <w:num w:numId="9" w16cid:durableId="1437096810">
    <w:abstractNumId w:val="5"/>
  </w:num>
  <w:num w:numId="10" w16cid:durableId="618993266">
    <w:abstractNumId w:val="6"/>
  </w:num>
  <w:num w:numId="11" w16cid:durableId="619996345">
    <w:abstractNumId w:val="12"/>
  </w:num>
  <w:num w:numId="12" w16cid:durableId="1652127365">
    <w:abstractNumId w:val="10"/>
  </w:num>
  <w:num w:numId="13" w16cid:durableId="726534068">
    <w:abstractNumId w:val="1"/>
  </w:num>
  <w:num w:numId="14" w16cid:durableId="1335693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51E8B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0650"/>
    <w:rsid w:val="00551EBF"/>
    <w:rsid w:val="00554F42"/>
    <w:rsid w:val="0056798E"/>
    <w:rsid w:val="00574F48"/>
    <w:rsid w:val="005804FF"/>
    <w:rsid w:val="00590206"/>
    <w:rsid w:val="00591CE1"/>
    <w:rsid w:val="005C0B0C"/>
    <w:rsid w:val="005E263B"/>
    <w:rsid w:val="005F0F3A"/>
    <w:rsid w:val="00601498"/>
    <w:rsid w:val="006112DF"/>
    <w:rsid w:val="006172FE"/>
    <w:rsid w:val="00627A2F"/>
    <w:rsid w:val="00647BA9"/>
    <w:rsid w:val="0065155E"/>
    <w:rsid w:val="00683742"/>
    <w:rsid w:val="006B3635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56E3"/>
    <w:rsid w:val="00823409"/>
    <w:rsid w:val="00830F75"/>
    <w:rsid w:val="00836109"/>
    <w:rsid w:val="00840434"/>
    <w:rsid w:val="00842EEA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AF075C"/>
    <w:rsid w:val="00B0138D"/>
    <w:rsid w:val="00B11AC3"/>
    <w:rsid w:val="00B22B62"/>
    <w:rsid w:val="00B45234"/>
    <w:rsid w:val="00B57574"/>
    <w:rsid w:val="00B6499B"/>
    <w:rsid w:val="00B76FF8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Руденко</cp:lastModifiedBy>
  <cp:revision>92</cp:revision>
  <cp:lastPrinted>2023-05-03T07:19:00Z</cp:lastPrinted>
  <dcterms:created xsi:type="dcterms:W3CDTF">2020-08-26T12:39:00Z</dcterms:created>
  <dcterms:modified xsi:type="dcterms:W3CDTF">2024-02-15T06:39:00Z</dcterms:modified>
</cp:coreProperties>
</file>